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F86228"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2228C">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32243" w:rsidRPr="00432243">
        <w:t>Introduction to Paralegal Studies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32243" w:rsidRPr="00432243">
        <w:t>PALG 1013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32243" w:rsidRPr="00432243">
        <w:t>PALG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2228C">
        <w:fldChar w:fldCharType="begin">
          <w:ffData>
            <w:name w:val="Text27"/>
            <w:enabled/>
            <w:calcOnExit w:val="0"/>
            <w:textInput>
              <w:maxLength w:val="30"/>
            </w:textInput>
          </w:ffData>
        </w:fldChar>
      </w:r>
      <w:bookmarkStart w:id="5" w:name="Text27"/>
      <w:r w:rsidRPr="0032228C">
        <w:instrText xml:space="preserve"> FORMTEXT </w:instrText>
      </w:r>
      <w:r w:rsidRPr="0032228C">
        <w:fldChar w:fldCharType="separate"/>
      </w:r>
      <w:r w:rsidR="00432243" w:rsidRPr="0032228C">
        <w:t>3</w:t>
      </w:r>
      <w:r w:rsidRPr="0032228C">
        <w:fldChar w:fldCharType="end"/>
      </w:r>
      <w:bookmarkEnd w:id="5"/>
      <w:r w:rsidRPr="0032228C">
        <w:t>-</w:t>
      </w:r>
      <w:r w:rsidRPr="0032228C">
        <w:fldChar w:fldCharType="begin">
          <w:ffData>
            <w:name w:val="Text33"/>
            <w:enabled/>
            <w:calcOnExit w:val="0"/>
            <w:textInput/>
          </w:ffData>
        </w:fldChar>
      </w:r>
      <w:bookmarkStart w:id="6" w:name="Text33"/>
      <w:r w:rsidRPr="0032228C">
        <w:instrText xml:space="preserve"> FORMTEXT </w:instrText>
      </w:r>
      <w:r w:rsidRPr="0032228C">
        <w:fldChar w:fldCharType="separate"/>
      </w:r>
      <w:r w:rsidR="00432243" w:rsidRPr="0032228C">
        <w:t>0</w:t>
      </w:r>
      <w:r w:rsidRPr="0032228C">
        <w:fldChar w:fldCharType="end"/>
      </w:r>
      <w:bookmarkEnd w:id="6"/>
      <w:r w:rsidRPr="0032228C">
        <w:t>-</w:t>
      </w:r>
      <w:r w:rsidRPr="0032228C">
        <w:fldChar w:fldCharType="begin">
          <w:ffData>
            <w:name w:val="Text34"/>
            <w:enabled/>
            <w:calcOnExit w:val="0"/>
            <w:textInput/>
          </w:ffData>
        </w:fldChar>
      </w:r>
      <w:bookmarkStart w:id="7" w:name="Text34"/>
      <w:r w:rsidRPr="0032228C">
        <w:instrText xml:space="preserve"> FORMTEXT </w:instrText>
      </w:r>
      <w:r w:rsidRPr="0032228C">
        <w:fldChar w:fldCharType="separate"/>
      </w:r>
      <w:r w:rsidR="00432243" w:rsidRPr="0032228C">
        <w:t>3</w:t>
      </w:r>
      <w:r w:rsidRPr="0032228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2228C">
        <w:fldChar w:fldCharType="begin">
          <w:ffData>
            <w:name w:val="Text27"/>
            <w:enabled/>
            <w:calcOnExit w:val="0"/>
            <w:textInput>
              <w:maxLength w:val="30"/>
            </w:textInput>
          </w:ffData>
        </w:fldChar>
      </w:r>
      <w:r w:rsidRPr="0032228C">
        <w:instrText xml:space="preserve"> FORMTEXT </w:instrText>
      </w:r>
      <w:r w:rsidRPr="0032228C">
        <w:fldChar w:fldCharType="separate"/>
      </w:r>
      <w:r w:rsidR="00F86228" w:rsidRPr="0032228C">
        <w:t>45</w:t>
      </w:r>
      <w:r w:rsidRPr="0032228C">
        <w:fldChar w:fldCharType="end"/>
      </w:r>
      <w:r w:rsidRPr="0032228C">
        <w:t>-</w:t>
      </w:r>
      <w:r w:rsidRPr="0032228C">
        <w:fldChar w:fldCharType="begin">
          <w:ffData>
            <w:name w:val="Text35"/>
            <w:enabled/>
            <w:calcOnExit w:val="0"/>
            <w:textInput/>
          </w:ffData>
        </w:fldChar>
      </w:r>
      <w:bookmarkStart w:id="8" w:name="Text35"/>
      <w:r w:rsidRPr="0032228C">
        <w:instrText xml:space="preserve"> FORMTEXT </w:instrText>
      </w:r>
      <w:r w:rsidRPr="0032228C">
        <w:fldChar w:fldCharType="separate"/>
      </w:r>
      <w:r w:rsidR="00F86228" w:rsidRPr="0032228C">
        <w:t>0</w:t>
      </w:r>
      <w:r w:rsidRPr="0032228C">
        <w:fldChar w:fldCharType="end"/>
      </w:r>
      <w:bookmarkEnd w:id="8"/>
      <w:r w:rsidRPr="0032228C">
        <w:t>-</w:t>
      </w:r>
      <w:r w:rsidRPr="0032228C">
        <w:fldChar w:fldCharType="begin">
          <w:ffData>
            <w:name w:val="Text36"/>
            <w:enabled/>
            <w:calcOnExit w:val="0"/>
            <w:textInput/>
          </w:ffData>
        </w:fldChar>
      </w:r>
      <w:bookmarkStart w:id="9" w:name="Text36"/>
      <w:r w:rsidRPr="0032228C">
        <w:instrText xml:space="preserve"> FORMTEXT </w:instrText>
      </w:r>
      <w:r w:rsidRPr="0032228C">
        <w:fldChar w:fldCharType="separate"/>
      </w:r>
      <w:r w:rsidR="00F86228" w:rsidRPr="0032228C">
        <w:t>45</w:t>
      </w:r>
      <w:r w:rsidRPr="0032228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32243" w:rsidRPr="00432243">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32243" w:rsidRPr="00432243">
        <w:t>This course provides an overview of the paralegal profession including ethical obligations, regulation, professional trends and issues, and the paralegal’s role in assisting the delivery of legal services. The intended audience includes those who could otherwise benefit personally or professionally from basic information regarding legal systems in the United States</w:t>
      </w:r>
      <w:r w:rsidR="00432243">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067F8" w:rsidRPr="004067F8">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067F8" w:rsidRPr="004067F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067F8" w:rsidRPr="004067F8">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44F68" w:rsidRPr="00144F68">
        <w:t>Define paralegal and discuss legal restrictions on paralegals and their use.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44F68" w:rsidRPr="00144F68">
        <w:t>List the major paralegal organizations and associations.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44F68" w:rsidRPr="00144F68">
        <w:t>Describe the skills that are necessary to perform paralegal work.</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44F68" w:rsidRPr="00144F68">
        <w:t>Identify the ethical and professional considerations applicable to paralegals.</w:t>
      </w:r>
      <w:r>
        <w:fldChar w:fldCharType="end"/>
      </w:r>
      <w:bookmarkEnd w:id="19"/>
    </w:p>
    <w:p w:rsidR="004E780E" w:rsidRDefault="004E780E" w:rsidP="00144F68">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44F68" w:rsidRPr="00144F68">
        <w:t>Explain the difference between a paralegal and an attorney as well as a paralegal and the clerical staff of a law office.</w:t>
      </w:r>
      <w:r>
        <w:fldChar w:fldCharType="end"/>
      </w:r>
      <w:bookmarkEnd w:id="20"/>
    </w:p>
    <w:p w:rsidR="00C40487" w:rsidRDefault="00F86228" w:rsidP="00F86228">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F86228">
        <w:t>Identify the principle sources of law and structure of the federal and state court systems.</w:t>
      </w:r>
      <w:r>
        <w:fldChar w:fldCharType="end"/>
      </w:r>
      <w:bookmarkEnd w:id="21"/>
    </w:p>
    <w:p w:rsidR="00F86228" w:rsidRDefault="00F86228" w:rsidP="00F86228">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F86228">
        <w:t>Identify major substantive areas of law.</w:t>
      </w:r>
      <w:r>
        <w:fldChar w:fldCharType="end"/>
      </w:r>
      <w:bookmarkEnd w:id="22"/>
    </w:p>
    <w:p w:rsidR="00F86228" w:rsidRDefault="00F86228" w:rsidP="00F86228">
      <w:pPr>
        <w:ind w:left="360" w:hanging="360"/>
      </w:pPr>
      <w:r>
        <w:t>8.</w:t>
      </w:r>
      <w:r>
        <w:tab/>
      </w:r>
      <w:r>
        <w:fldChar w:fldCharType="begin">
          <w:ffData>
            <w:name w:val="Text39"/>
            <w:enabled/>
            <w:calcOnExit w:val="0"/>
            <w:textInput/>
          </w:ffData>
        </w:fldChar>
      </w:r>
      <w:bookmarkStart w:id="23" w:name="Text39"/>
      <w:r>
        <w:instrText xml:space="preserve"> FORMTEXT </w:instrText>
      </w:r>
      <w:r>
        <w:fldChar w:fldCharType="separate"/>
      </w:r>
      <w:r w:rsidRPr="00F86228">
        <w:t>Describe the basic procedures and terminology in civil litigation.</w:t>
      </w:r>
      <w:r>
        <w:fldChar w:fldCharType="end"/>
      </w:r>
      <w:bookmarkEnd w:id="23"/>
    </w:p>
    <w:p w:rsidR="00F86228" w:rsidRDefault="00F86228" w:rsidP="00F86228">
      <w:pPr>
        <w:ind w:left="360" w:hanging="360"/>
      </w:pPr>
      <w:r>
        <w:t>9.</w:t>
      </w:r>
      <w:r>
        <w:tab/>
      </w:r>
      <w:r>
        <w:fldChar w:fldCharType="begin">
          <w:ffData>
            <w:name w:val="Text40"/>
            <w:enabled/>
            <w:calcOnExit w:val="0"/>
            <w:textInput/>
          </w:ffData>
        </w:fldChar>
      </w:r>
      <w:bookmarkStart w:id="24" w:name="Text40"/>
      <w:r>
        <w:instrText xml:space="preserve"> FORMTEXT </w:instrText>
      </w:r>
      <w:r>
        <w:fldChar w:fldCharType="separate"/>
      </w:r>
      <w:r w:rsidRPr="00F86228">
        <w:t xml:space="preserve">Develop competence in basic legal research. </w:t>
      </w:r>
      <w:r>
        <w:fldChar w:fldCharType="end"/>
      </w:r>
      <w:bookmarkEnd w:id="24"/>
    </w:p>
    <w:p w:rsidR="00F86228" w:rsidRDefault="00F86228"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5" w:name="Text7"/>
      <w:r>
        <w:instrText xml:space="preserve"> FORMTEXT </w:instrText>
      </w:r>
      <w:r>
        <w:fldChar w:fldCharType="separate"/>
      </w:r>
      <w:r w:rsidR="0064169E" w:rsidRPr="0064169E">
        <w:t>Instructor designed exams will assess learning outcomes.</w:t>
      </w:r>
      <w:r>
        <w:fldChar w:fldCharType="end"/>
      </w:r>
      <w:bookmarkEnd w:id="25"/>
    </w:p>
    <w:p w:rsidR="00594256" w:rsidRDefault="00594256" w:rsidP="0055677F">
      <w:pPr>
        <w:ind w:left="360" w:hanging="360"/>
      </w:pPr>
      <w:r>
        <w:t>2.</w:t>
      </w:r>
      <w:r>
        <w:tab/>
      </w:r>
      <w:r>
        <w:fldChar w:fldCharType="begin">
          <w:ffData>
            <w:name w:val="Text6"/>
            <w:enabled/>
            <w:calcOnExit w:val="0"/>
            <w:textInput/>
          </w:ffData>
        </w:fldChar>
      </w:r>
      <w:bookmarkStart w:id="26" w:name="Text6"/>
      <w:r>
        <w:instrText xml:space="preserve"> FORMTEXT </w:instrText>
      </w:r>
      <w:r>
        <w:fldChar w:fldCharType="separate"/>
      </w:r>
      <w:r w:rsidR="0064169E" w:rsidRPr="0064169E">
        <w:t>Instructor designed quizzes and assignments will assess a portion of the learning outcomes.</w:t>
      </w:r>
      <w:r>
        <w:fldChar w:fldCharType="end"/>
      </w:r>
      <w:bookmarkEnd w:id="26"/>
    </w:p>
    <w:p w:rsidR="00594256" w:rsidRDefault="00594256" w:rsidP="0055677F">
      <w:pPr>
        <w:ind w:left="360" w:hanging="360"/>
      </w:pPr>
      <w:r>
        <w:t>3.</w:t>
      </w:r>
      <w:r>
        <w:tab/>
      </w:r>
      <w:r>
        <w:fldChar w:fldCharType="begin">
          <w:ffData>
            <w:name w:val="Text5"/>
            <w:enabled/>
            <w:calcOnExit w:val="0"/>
            <w:textInput/>
          </w:ffData>
        </w:fldChar>
      </w:r>
      <w:bookmarkStart w:id="27" w:name="Text5"/>
      <w:r>
        <w:instrText xml:space="preserve"> FORMTEXT </w:instrText>
      </w:r>
      <w:r>
        <w:fldChar w:fldCharType="separate"/>
      </w:r>
      <w:r w:rsidR="0064169E" w:rsidRPr="0064169E">
        <w:t>Instructor designed projects will assess a portion of the learning outcomes.</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E61D4" w:rsidRPr="008E61D4" w:rsidRDefault="00594256" w:rsidP="008E61D4">
      <w:r>
        <w:fldChar w:fldCharType="begin">
          <w:ffData>
            <w:name w:val="Text1"/>
            <w:enabled/>
            <w:calcOnExit w:val="0"/>
            <w:textInput/>
          </w:ffData>
        </w:fldChar>
      </w:r>
      <w:bookmarkStart w:id="28" w:name="Text1"/>
      <w:r>
        <w:instrText xml:space="preserve"> FORMTEXT </w:instrText>
      </w:r>
      <w:r>
        <w:fldChar w:fldCharType="separate"/>
      </w:r>
      <w:r w:rsidR="008E61D4" w:rsidRPr="008E61D4">
        <w:t>I.</w:t>
      </w:r>
      <w:r w:rsidR="008E61D4" w:rsidRPr="008E61D4">
        <w:tab/>
        <w:t>Definition of a paralegal</w:t>
      </w:r>
    </w:p>
    <w:p w:rsidR="008E61D4" w:rsidRPr="008E61D4" w:rsidRDefault="008E61D4" w:rsidP="00F86228">
      <w:pPr>
        <w:ind w:left="720" w:hanging="360"/>
      </w:pPr>
      <w:r w:rsidRPr="008E61D4">
        <w:t>a.</w:t>
      </w:r>
      <w:r w:rsidRPr="008E61D4">
        <w:tab/>
        <w:t>Qualities of successful paralegals</w:t>
      </w:r>
    </w:p>
    <w:p w:rsidR="00F86228" w:rsidRDefault="00F86228" w:rsidP="008E61D4"/>
    <w:p w:rsidR="008E61D4" w:rsidRPr="008E61D4" w:rsidRDefault="008E61D4" w:rsidP="008E61D4">
      <w:r w:rsidRPr="008E61D4">
        <w:t>II.</w:t>
      </w:r>
      <w:r w:rsidRPr="008E61D4">
        <w:tab/>
        <w:t>Areas of paralegal employment</w:t>
      </w:r>
    </w:p>
    <w:p w:rsidR="00F86228" w:rsidRDefault="00F86228" w:rsidP="008E61D4"/>
    <w:p w:rsidR="008E61D4" w:rsidRPr="008E61D4" w:rsidRDefault="008E61D4" w:rsidP="008E61D4">
      <w:r w:rsidRPr="008E61D4">
        <w:t>III.</w:t>
      </w:r>
      <w:r w:rsidRPr="008E61D4">
        <w:tab/>
        <w:t>How paralegals are utilized</w:t>
      </w:r>
    </w:p>
    <w:p w:rsidR="008E61D4" w:rsidRPr="008E61D4" w:rsidRDefault="008E61D4" w:rsidP="00F86228">
      <w:pPr>
        <w:ind w:left="720" w:hanging="360"/>
      </w:pPr>
      <w:r w:rsidRPr="008E61D4">
        <w:t>a.</w:t>
      </w:r>
      <w:r w:rsidRPr="008E61D4">
        <w:tab/>
        <w:t>Compensation</w:t>
      </w:r>
    </w:p>
    <w:p w:rsidR="008E61D4" w:rsidRPr="008E61D4" w:rsidRDefault="008E61D4" w:rsidP="00F86228">
      <w:pPr>
        <w:ind w:left="720" w:hanging="360"/>
      </w:pPr>
      <w:r w:rsidRPr="008E61D4">
        <w:t>b.</w:t>
      </w:r>
      <w:r w:rsidRPr="008E61D4">
        <w:tab/>
        <w:t>Employment</w:t>
      </w:r>
    </w:p>
    <w:p w:rsidR="008E61D4" w:rsidRPr="008E61D4" w:rsidRDefault="008E61D4" w:rsidP="00F86228">
      <w:pPr>
        <w:ind w:left="720" w:hanging="360"/>
      </w:pPr>
      <w:r w:rsidRPr="008E61D4">
        <w:t>c.</w:t>
      </w:r>
      <w:r w:rsidRPr="008E61D4">
        <w:tab/>
        <w:t>Law office organization</w:t>
      </w:r>
    </w:p>
    <w:p w:rsidR="00F86228" w:rsidRDefault="00F86228" w:rsidP="008E61D4"/>
    <w:p w:rsidR="008E61D4" w:rsidRPr="008E61D4" w:rsidRDefault="008E61D4" w:rsidP="008E61D4">
      <w:r w:rsidRPr="008E61D4">
        <w:t>IV.</w:t>
      </w:r>
      <w:r w:rsidRPr="008E61D4">
        <w:tab/>
        <w:t>Paralegal associations</w:t>
      </w:r>
    </w:p>
    <w:p w:rsidR="008E61D4" w:rsidRPr="008E61D4" w:rsidRDefault="008E61D4" w:rsidP="00F86228">
      <w:pPr>
        <w:ind w:left="720" w:hanging="360"/>
      </w:pPr>
      <w:r w:rsidRPr="008E61D4">
        <w:t>a.</w:t>
      </w:r>
      <w:r w:rsidRPr="008E61D4">
        <w:tab/>
        <w:t>Certification</w:t>
      </w:r>
    </w:p>
    <w:p w:rsidR="008E61D4" w:rsidRPr="008E61D4" w:rsidRDefault="008E61D4" w:rsidP="00F86228">
      <w:pPr>
        <w:ind w:left="720" w:hanging="360"/>
      </w:pPr>
      <w:r w:rsidRPr="008E61D4">
        <w:t>b.</w:t>
      </w:r>
      <w:r w:rsidRPr="008E61D4">
        <w:tab/>
        <w:t>Licensure</w:t>
      </w:r>
    </w:p>
    <w:p w:rsidR="00F86228" w:rsidRDefault="00F86228" w:rsidP="008E61D4"/>
    <w:p w:rsidR="008E61D4" w:rsidRPr="008E61D4" w:rsidRDefault="008E61D4" w:rsidP="008E61D4">
      <w:r w:rsidRPr="008E61D4">
        <w:t>V.</w:t>
      </w:r>
      <w:r w:rsidRPr="008E61D4">
        <w:tab/>
        <w:t>Legal concerns</w:t>
      </w:r>
    </w:p>
    <w:p w:rsidR="008E61D4" w:rsidRPr="008E61D4" w:rsidRDefault="008E61D4" w:rsidP="00F86228">
      <w:pPr>
        <w:ind w:left="720" w:hanging="360"/>
      </w:pPr>
      <w:r w:rsidRPr="008E61D4">
        <w:t>a.</w:t>
      </w:r>
      <w:r w:rsidRPr="008E61D4">
        <w:tab/>
        <w:t>Unauthorized practice of law</w:t>
      </w:r>
    </w:p>
    <w:p w:rsidR="008E61D4" w:rsidRPr="008E61D4" w:rsidRDefault="008E61D4" w:rsidP="00F86228">
      <w:pPr>
        <w:ind w:left="720" w:hanging="360"/>
      </w:pPr>
      <w:r w:rsidRPr="008E61D4">
        <w:t>b.</w:t>
      </w:r>
      <w:r w:rsidRPr="008E61D4">
        <w:tab/>
        <w:t>Ethical codes</w:t>
      </w:r>
    </w:p>
    <w:p w:rsidR="008E61D4" w:rsidRPr="008E61D4" w:rsidRDefault="008E61D4" w:rsidP="00F86228">
      <w:pPr>
        <w:ind w:left="720" w:hanging="360"/>
      </w:pPr>
      <w:r w:rsidRPr="008E61D4">
        <w:lastRenderedPageBreak/>
        <w:t>c.</w:t>
      </w:r>
      <w:r w:rsidRPr="008E61D4">
        <w:tab/>
        <w:t>Solicitation and Advertising</w:t>
      </w:r>
    </w:p>
    <w:p w:rsidR="008E61D4" w:rsidRPr="008E61D4" w:rsidRDefault="008E61D4" w:rsidP="00F86228">
      <w:pPr>
        <w:ind w:left="720" w:hanging="360"/>
      </w:pPr>
      <w:r w:rsidRPr="008E61D4">
        <w:t>d.</w:t>
      </w:r>
      <w:r w:rsidRPr="008E61D4">
        <w:tab/>
        <w:t>Attorney- Client privilege</w:t>
      </w:r>
    </w:p>
    <w:p w:rsidR="00F86228" w:rsidRDefault="00F86228" w:rsidP="008E61D4"/>
    <w:p w:rsidR="008E61D4" w:rsidRPr="008E61D4" w:rsidRDefault="008E61D4" w:rsidP="008E61D4">
      <w:r w:rsidRPr="008E61D4">
        <w:t>VI.</w:t>
      </w:r>
      <w:r w:rsidRPr="008E61D4">
        <w:tab/>
        <w:t>Substantive and Procedural Law</w:t>
      </w:r>
    </w:p>
    <w:p w:rsidR="00F86228" w:rsidRDefault="00F86228" w:rsidP="008E61D4"/>
    <w:p w:rsidR="00594256" w:rsidRDefault="008E61D4" w:rsidP="008E61D4">
      <w:r w:rsidRPr="008E61D4">
        <w:t>VII.</w:t>
      </w:r>
      <w:r w:rsidRPr="008E61D4">
        <w:tab/>
        <w:t>Legal Research and Writing</w:t>
      </w:r>
      <w:r w:rsidR="00594256">
        <w:fldChar w:fldCharType="end"/>
      </w:r>
      <w:bookmarkEnd w:id="2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28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4NCQcll+lzkl5HXqgAu/CVXj/lcN+DdUrf3DW/LIcbeOUeZKYK1D+XZYhVq8kupF75oOSfYtJRC/2u6P3qInw==" w:salt="dN5vVPvg3Z0vmxWVEaKHv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4F68"/>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228C"/>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67F8"/>
    <w:rsid w:val="00423488"/>
    <w:rsid w:val="00424907"/>
    <w:rsid w:val="00432243"/>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169E"/>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D5D77"/>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7A2"/>
    <w:rsid w:val="00896B76"/>
    <w:rsid w:val="008A12FE"/>
    <w:rsid w:val="008A434D"/>
    <w:rsid w:val="008A6E10"/>
    <w:rsid w:val="008A7F3D"/>
    <w:rsid w:val="008B4479"/>
    <w:rsid w:val="008C1AB1"/>
    <w:rsid w:val="008C2DC4"/>
    <w:rsid w:val="008C3841"/>
    <w:rsid w:val="008C394D"/>
    <w:rsid w:val="008C72CC"/>
    <w:rsid w:val="008D194A"/>
    <w:rsid w:val="008E61D4"/>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228"/>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D1F7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C4D3D8-1E50-4535-B782-E4F7EFD7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649</Words>
  <Characters>4134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2020-07-31T21:06:00Z</dcterms:created>
  <dcterms:modified xsi:type="dcterms:W3CDTF">2020-09-05T17:12:00Z</dcterms:modified>
</cp:coreProperties>
</file>